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A41" w:rsidRPr="00AD22DC" w:rsidRDefault="00ED7A41" w:rsidP="00ED7A41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D22DC">
        <w:rPr>
          <w:rFonts w:ascii="Times New Roman" w:hAnsi="Times New Roman"/>
          <w:sz w:val="28"/>
          <w:szCs w:val="28"/>
        </w:rPr>
        <w:t>DƯƠNG KIỆT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ED7A41" w:rsidRPr="00C711D2" w:rsidRDefault="00ED7A41" w:rsidP="00ED7A41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Thanh</w:t>
      </w:r>
      <w:proofErr w:type="spellEnd"/>
    </w:p>
    <w:p w:rsidR="00ED7A41" w:rsidRDefault="00ED7A41" w:rsidP="00ED7A41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Tâm</w:t>
      </w:r>
      <w:proofErr w:type="spellEnd"/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Kiệt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Tống</w:t>
      </w:r>
      <w:proofErr w:type="spellEnd"/>
      <w:r w:rsidRPr="00AD22DC">
        <w:rPr>
          <w:sz w:val="28"/>
          <w:szCs w:val="28"/>
        </w:rPr>
        <w:t xml:space="preserve">, ở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Vi,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Vi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Phong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, ban </w:t>
      </w:r>
      <w:proofErr w:type="spellStart"/>
      <w:r w:rsidRPr="00AD22DC">
        <w:rPr>
          <w:sz w:val="28"/>
          <w:szCs w:val="28"/>
        </w:rPr>
        <w:t>sơ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Hoài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tế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đỉnh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vầng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.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Cuối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tang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Thuở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Thai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: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D7A41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r w:rsidRPr="00AD22DC">
        <w:rPr>
          <w:i/>
          <w:iCs/>
          <w:sz w:val="28"/>
          <w:szCs w:val="28"/>
        </w:rPr>
        <w:t>"</w:t>
      </w:r>
      <w:proofErr w:type="spellStart"/>
      <w:r w:rsidRPr="00AD22DC">
        <w:rPr>
          <w:i/>
          <w:iCs/>
          <w:sz w:val="28"/>
          <w:szCs w:val="28"/>
        </w:rPr>
        <w:t>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nhiễm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nặng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ở Ta </w:t>
      </w:r>
      <w:proofErr w:type="spellStart"/>
      <w:r w:rsidRPr="00AD22DC">
        <w:rPr>
          <w:i/>
          <w:iCs/>
          <w:sz w:val="28"/>
          <w:szCs w:val="28"/>
        </w:rPr>
        <w:t>Bà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nhứt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về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. Ta </w:t>
      </w:r>
      <w:proofErr w:type="spellStart"/>
      <w:r w:rsidRPr="00AD22DC">
        <w:rPr>
          <w:i/>
          <w:iCs/>
          <w:sz w:val="28"/>
          <w:szCs w:val="28"/>
        </w:rPr>
        <w:t>Bà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nhơ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đẹp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sạch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Mạng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sống</w:t>
      </w:r>
      <w:proofErr w:type="spellEnd"/>
      <w:r w:rsidRPr="00AD22DC">
        <w:rPr>
          <w:i/>
          <w:iCs/>
          <w:sz w:val="28"/>
          <w:szCs w:val="28"/>
        </w:rPr>
        <w:t xml:space="preserve"> ở Ta </w:t>
      </w:r>
      <w:proofErr w:type="spellStart"/>
      <w:r w:rsidRPr="00AD22DC">
        <w:rPr>
          <w:i/>
          <w:iCs/>
          <w:sz w:val="28"/>
          <w:szCs w:val="28"/>
        </w:rPr>
        <w:t>Bà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hạn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Thọ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số</w:t>
      </w:r>
      <w:proofErr w:type="spellEnd"/>
      <w:r w:rsidRPr="00AD22DC">
        <w:rPr>
          <w:i/>
          <w:iCs/>
          <w:sz w:val="28"/>
          <w:szCs w:val="28"/>
        </w:rPr>
        <w:t xml:space="preserve"> ở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cùng</w:t>
      </w:r>
      <w:proofErr w:type="spellEnd"/>
      <w:r w:rsidRPr="00AD22DC">
        <w:rPr>
          <w:i/>
          <w:iCs/>
          <w:sz w:val="28"/>
          <w:szCs w:val="28"/>
        </w:rPr>
        <w:t xml:space="preserve">! </w:t>
      </w:r>
      <w:proofErr w:type="spellStart"/>
      <w:r w:rsidRPr="00AD22DC">
        <w:rPr>
          <w:i/>
          <w:iCs/>
          <w:sz w:val="28"/>
          <w:szCs w:val="28"/>
        </w:rPr>
        <w:t>Nơi</w:t>
      </w:r>
      <w:proofErr w:type="spellEnd"/>
      <w:r w:rsidRPr="00AD22DC">
        <w:rPr>
          <w:i/>
          <w:iCs/>
          <w:sz w:val="28"/>
          <w:szCs w:val="28"/>
        </w:rPr>
        <w:t xml:space="preserve"> Ta </w:t>
      </w:r>
      <w:proofErr w:type="spellStart"/>
      <w:r w:rsidRPr="00AD22DC">
        <w:rPr>
          <w:i/>
          <w:iCs/>
          <w:sz w:val="28"/>
          <w:szCs w:val="28"/>
        </w:rPr>
        <w:t>Bà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đủ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khổ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niềm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vui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Miền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khổ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còn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gramStart"/>
      <w:r w:rsidRPr="00AD22DC">
        <w:rPr>
          <w:i/>
          <w:iCs/>
          <w:sz w:val="28"/>
          <w:szCs w:val="28"/>
        </w:rPr>
        <w:t>an</w:t>
      </w:r>
      <w:proofErr w:type="gram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vui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vô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lượng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gramStart"/>
      <w:r w:rsidRPr="00AD22DC">
        <w:rPr>
          <w:i/>
          <w:iCs/>
          <w:sz w:val="28"/>
          <w:szCs w:val="28"/>
        </w:rPr>
        <w:t xml:space="preserve">- Ta </w:t>
      </w:r>
      <w:proofErr w:type="spellStart"/>
      <w:r w:rsidRPr="00AD22DC">
        <w:rPr>
          <w:i/>
          <w:iCs/>
          <w:sz w:val="28"/>
          <w:szCs w:val="28"/>
        </w:rPr>
        <w:t>Bà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theo</w:t>
      </w:r>
      <w:proofErr w:type="spellEnd"/>
      <w:proofErr w:type="gram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luân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hồi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lúc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thoát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ly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thối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chuyển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lần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lượt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đến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Giác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muốn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iCs/>
          <w:sz w:val="28"/>
          <w:szCs w:val="28"/>
        </w:rPr>
        <w:t>hóa</w:t>
      </w:r>
      <w:proofErr w:type="spellEnd"/>
      <w:proofErr w:type="gram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phương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tùy</w:t>
      </w:r>
      <w:proofErr w:type="spellEnd"/>
      <w:r w:rsidRPr="00AD22DC">
        <w:rPr>
          <w:i/>
          <w:iCs/>
          <w:sz w:val="28"/>
          <w:szCs w:val="28"/>
        </w:rPr>
        <w:t xml:space="preserve"> ý </w:t>
      </w:r>
      <w:proofErr w:type="spellStart"/>
      <w:r w:rsidRPr="00AD22DC">
        <w:rPr>
          <w:i/>
          <w:iCs/>
          <w:sz w:val="28"/>
          <w:szCs w:val="28"/>
        </w:rPr>
        <w:t>tự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tại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còn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bị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buộc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ràng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Xét</w:t>
      </w:r>
      <w:proofErr w:type="spellEnd"/>
      <w:r w:rsidRPr="00AD22DC">
        <w:rPr>
          <w:i/>
          <w:iCs/>
          <w:sz w:val="28"/>
          <w:szCs w:val="28"/>
        </w:rPr>
        <w:t xml:space="preserve"> qua </w:t>
      </w:r>
      <w:proofErr w:type="spellStart"/>
      <w:r w:rsidRPr="00AD22DC">
        <w:rPr>
          <w:i/>
          <w:iCs/>
          <w:sz w:val="28"/>
          <w:szCs w:val="28"/>
        </w:rPr>
        <w:t>hai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: </w:t>
      </w:r>
      <w:proofErr w:type="spellStart"/>
      <w:r w:rsidRPr="00AD22DC">
        <w:rPr>
          <w:i/>
          <w:iCs/>
          <w:sz w:val="28"/>
          <w:szCs w:val="28"/>
        </w:rPr>
        <w:t>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nhơ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đẹp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sạch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phiền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khổ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gramStart"/>
      <w:r w:rsidRPr="00AD22DC">
        <w:rPr>
          <w:i/>
          <w:iCs/>
          <w:sz w:val="28"/>
          <w:szCs w:val="28"/>
        </w:rPr>
        <w:t>an</w:t>
      </w:r>
      <w:proofErr w:type="gram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vui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sống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ngắn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ngủi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thọ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số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dài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lâu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mãi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luân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hồi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mau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ngộ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nhau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Như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mê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mờ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há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thương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xót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lắm</w:t>
      </w:r>
      <w:proofErr w:type="spellEnd"/>
      <w:r w:rsidRPr="00AD22DC">
        <w:rPr>
          <w:i/>
          <w:iCs/>
          <w:sz w:val="28"/>
          <w:szCs w:val="28"/>
        </w:rPr>
        <w:t xml:space="preserve"> ư?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r w:rsidRPr="00AD22DC">
        <w:rPr>
          <w:i/>
          <w:iCs/>
          <w:sz w:val="28"/>
          <w:szCs w:val="28"/>
        </w:rPr>
        <w:t>"</w:t>
      </w:r>
      <w:proofErr w:type="spellStart"/>
      <w:r w:rsidRPr="00AD22DC">
        <w:rPr>
          <w:i/>
          <w:iCs/>
          <w:sz w:val="28"/>
          <w:szCs w:val="28"/>
        </w:rPr>
        <w:t>Đức</w:t>
      </w:r>
      <w:proofErr w:type="spellEnd"/>
      <w:r w:rsidRPr="00AD22DC">
        <w:rPr>
          <w:i/>
          <w:iCs/>
          <w:sz w:val="28"/>
          <w:szCs w:val="28"/>
        </w:rPr>
        <w:t xml:space="preserve">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bậc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nhiếp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thọ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tiếp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dẫn</w:t>
      </w:r>
      <w:proofErr w:type="spellEnd"/>
      <w:r w:rsidRPr="00AD22DC">
        <w:rPr>
          <w:i/>
          <w:iCs/>
          <w:sz w:val="28"/>
          <w:szCs w:val="28"/>
        </w:rPr>
        <w:t xml:space="preserve"> ở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Thích</w:t>
      </w:r>
      <w:proofErr w:type="spellEnd"/>
      <w:r w:rsidRPr="00AD22DC">
        <w:rPr>
          <w:i/>
          <w:iCs/>
          <w:sz w:val="28"/>
          <w:szCs w:val="28"/>
        </w:rPr>
        <w:t xml:space="preserve"> Ca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vị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chỉ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 ở Ta </w:t>
      </w:r>
      <w:proofErr w:type="spellStart"/>
      <w:r w:rsidRPr="00AD22DC">
        <w:rPr>
          <w:i/>
          <w:iCs/>
          <w:sz w:val="28"/>
          <w:szCs w:val="28"/>
        </w:rPr>
        <w:t>Bà</w:t>
      </w:r>
      <w:proofErr w:type="spellEnd"/>
      <w:r w:rsidRPr="00AD22DC">
        <w:rPr>
          <w:i/>
          <w:iCs/>
          <w:sz w:val="28"/>
          <w:szCs w:val="28"/>
        </w:rPr>
        <w:t xml:space="preserve">. Cho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trong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điển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Thừa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Ngài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phần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nhiều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hết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cặn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kẽ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khuyên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bảo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Bồ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Quán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Âm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Chí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theo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phụ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đức</w:t>
      </w:r>
      <w:proofErr w:type="spellEnd"/>
      <w:r w:rsidRPr="00AD22DC">
        <w:rPr>
          <w:i/>
          <w:iCs/>
          <w:sz w:val="28"/>
          <w:szCs w:val="28"/>
        </w:rPr>
        <w:t xml:space="preserve"> A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cùng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nương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thuyền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nguyện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vào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luân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hồi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trụ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bờ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kia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cùng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giữa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dòng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việc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tế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. Cho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kinh</w:t>
      </w:r>
      <w:proofErr w:type="spellEnd"/>
      <w:r w:rsidRPr="00AD22DC">
        <w:rPr>
          <w:i/>
          <w:iCs/>
          <w:sz w:val="28"/>
          <w:szCs w:val="28"/>
        </w:rPr>
        <w:t xml:space="preserve"> A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nói</w:t>
      </w:r>
      <w:proofErr w:type="spellEnd"/>
      <w:r w:rsidRPr="00AD22DC">
        <w:rPr>
          <w:i/>
          <w:iCs/>
          <w:sz w:val="28"/>
          <w:szCs w:val="28"/>
        </w:rPr>
        <w:t>: "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thiện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nam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tử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thiện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nữ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nhơn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nào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nghe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nói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A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giữ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hiệu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hoặc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từ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ngày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đến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bảy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ngày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lòng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tạp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loạn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Kẻ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đến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lúc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iCs/>
          <w:sz w:val="28"/>
          <w:szCs w:val="28"/>
        </w:rPr>
        <w:t>chung</w:t>
      </w:r>
      <w:proofErr w:type="spellEnd"/>
      <w:proofErr w:type="gram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A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cùng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Thánh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hiện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ra</w:t>
      </w:r>
      <w:proofErr w:type="spellEnd"/>
      <w:r w:rsidRPr="00AD22DC">
        <w:rPr>
          <w:i/>
          <w:iCs/>
          <w:sz w:val="28"/>
          <w:szCs w:val="28"/>
        </w:rPr>
        <w:t xml:space="preserve"> ở </w:t>
      </w:r>
      <w:proofErr w:type="spellStart"/>
      <w:r w:rsidRPr="00AD22DC">
        <w:rPr>
          <w:i/>
          <w:iCs/>
          <w:sz w:val="28"/>
          <w:szCs w:val="28"/>
        </w:rPr>
        <w:t>trước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ấy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lòng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điên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đảo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về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nước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A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>!</w:t>
      </w:r>
      <w:proofErr w:type="gramStart"/>
      <w:r w:rsidRPr="00AD22DC">
        <w:rPr>
          <w:i/>
          <w:iCs/>
          <w:sz w:val="28"/>
          <w:szCs w:val="28"/>
        </w:rPr>
        <w:t>".</w:t>
      </w:r>
      <w:proofErr w:type="gramEnd"/>
      <w:r w:rsidRPr="00AD22DC">
        <w:rPr>
          <w:i/>
          <w:iCs/>
          <w:sz w:val="28"/>
          <w:szCs w:val="28"/>
        </w:rPr>
        <w:t xml:space="preserve"> Cho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xưa</w:t>
      </w:r>
      <w:proofErr w:type="spellEnd"/>
      <w:r w:rsidRPr="00AD22DC">
        <w:rPr>
          <w:i/>
          <w:iCs/>
          <w:sz w:val="28"/>
          <w:szCs w:val="28"/>
        </w:rPr>
        <w:t xml:space="preserve"> ở </w:t>
      </w:r>
      <w:proofErr w:type="spellStart"/>
      <w:r w:rsidRPr="00AD22DC">
        <w:rPr>
          <w:i/>
          <w:iCs/>
          <w:sz w:val="28"/>
          <w:szCs w:val="28"/>
        </w:rPr>
        <w:t>viện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Vô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Thường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Hoàn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tinh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xá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dạy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bệnh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nằm</w:t>
      </w:r>
      <w:proofErr w:type="spellEnd"/>
      <w:r w:rsidRPr="00AD22DC">
        <w:rPr>
          <w:i/>
          <w:iCs/>
          <w:sz w:val="28"/>
          <w:szCs w:val="28"/>
        </w:rPr>
        <w:t xml:space="preserve"> day </w:t>
      </w:r>
      <w:proofErr w:type="spellStart"/>
      <w:r w:rsidRPr="00AD22DC">
        <w:rPr>
          <w:i/>
          <w:iCs/>
          <w:sz w:val="28"/>
          <w:szCs w:val="28"/>
        </w:rPr>
        <w:t>mặt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hướng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phương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Tây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tưởng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về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Tại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? </w:t>
      </w:r>
      <w:proofErr w:type="spellStart"/>
      <w:r w:rsidRPr="00AD22DC">
        <w:rPr>
          <w:i/>
          <w:iCs/>
          <w:sz w:val="28"/>
          <w:szCs w:val="28"/>
        </w:rPr>
        <w:t>Bởi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đức</w:t>
      </w:r>
      <w:proofErr w:type="spellEnd"/>
      <w:r w:rsidRPr="00AD22DC">
        <w:rPr>
          <w:i/>
          <w:iCs/>
          <w:sz w:val="28"/>
          <w:szCs w:val="28"/>
        </w:rPr>
        <w:t xml:space="preserve"> A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ánh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soi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khắp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pháp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giới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nhiếp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lấy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bỏ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sót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thánh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đồng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thể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cảm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hợp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nhau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ứng</w:t>
      </w:r>
      <w:proofErr w:type="spellEnd"/>
      <w:r w:rsidRPr="00AD22DC">
        <w:rPr>
          <w:i/>
          <w:iCs/>
          <w:sz w:val="28"/>
          <w:szCs w:val="28"/>
        </w:rPr>
        <w:t xml:space="preserve">. Cho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trong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chư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 quay </w:t>
      </w:r>
      <w:proofErr w:type="spellStart"/>
      <w:r w:rsidRPr="00AD22DC">
        <w:rPr>
          <w:i/>
          <w:iCs/>
          <w:sz w:val="28"/>
          <w:szCs w:val="28"/>
        </w:rPr>
        <w:t>về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mỗi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Chư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trong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linh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soi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khắp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mỗi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chỗ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từ</w:t>
      </w:r>
      <w:proofErr w:type="spellEnd"/>
      <w:r w:rsidRPr="00AD22DC">
        <w:rPr>
          <w:i/>
          <w:iCs/>
          <w:sz w:val="28"/>
          <w:szCs w:val="28"/>
        </w:rPr>
        <w:t xml:space="preserve"> bi.  </w:t>
      </w:r>
      <w:proofErr w:type="spellStart"/>
      <w:r w:rsidRPr="00AD22DC">
        <w:rPr>
          <w:i/>
          <w:iCs/>
          <w:sz w:val="28"/>
          <w:szCs w:val="28"/>
        </w:rPr>
        <w:t>Lấy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đây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xét</w:t>
      </w:r>
      <w:proofErr w:type="spellEnd"/>
      <w:r w:rsidRPr="00AD22DC">
        <w:rPr>
          <w:i/>
          <w:iCs/>
          <w:sz w:val="28"/>
          <w:szCs w:val="28"/>
        </w:rPr>
        <w:t xml:space="preserve">: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trí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tuệ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dứt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trừ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hoặc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lastRenderedPageBreak/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lòng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tán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loạn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giới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nhiễm</w:t>
      </w:r>
      <w:proofErr w:type="spellEnd"/>
      <w:r w:rsidRPr="00AD22DC">
        <w:rPr>
          <w:i/>
          <w:iCs/>
          <w:sz w:val="28"/>
          <w:szCs w:val="28"/>
        </w:rPr>
        <w:t xml:space="preserve"> ô.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bố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thí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bỏ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trần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nhẫn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nhục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cưu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mang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oán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hận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tinh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tấn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mau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thành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tựu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thiện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vì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lòng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hướng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thuần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nhứt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điều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ác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hiện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thẹn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Trái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kẻ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tuy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đức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lòng</w:t>
      </w:r>
      <w:proofErr w:type="spellEnd"/>
      <w:r w:rsidRPr="00AD22DC">
        <w:rPr>
          <w:i/>
          <w:iCs/>
          <w:sz w:val="28"/>
          <w:szCs w:val="28"/>
        </w:rPr>
        <w:t xml:space="preserve"> tin </w:t>
      </w:r>
      <w:proofErr w:type="spellStart"/>
      <w:r w:rsidRPr="00AD22DC">
        <w:rPr>
          <w:i/>
          <w:iCs/>
          <w:sz w:val="28"/>
          <w:szCs w:val="28"/>
        </w:rPr>
        <w:t>nguyện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hồi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hướng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vậy</w:t>
      </w:r>
      <w:proofErr w:type="spellEnd"/>
      <w:r w:rsidRPr="00AD22DC">
        <w:rPr>
          <w:i/>
          <w:iCs/>
          <w:sz w:val="28"/>
          <w:szCs w:val="28"/>
        </w:rPr>
        <w:t xml:space="preserve">!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proofErr w:type="spellStart"/>
      <w:r w:rsidRPr="00AD22DC">
        <w:rPr>
          <w:i/>
          <w:iCs/>
          <w:sz w:val="28"/>
          <w:szCs w:val="28"/>
        </w:rPr>
        <w:t>Ôi</w:t>
      </w:r>
      <w:proofErr w:type="spellEnd"/>
      <w:r w:rsidRPr="00AD22DC">
        <w:rPr>
          <w:i/>
          <w:iCs/>
          <w:sz w:val="28"/>
          <w:szCs w:val="28"/>
        </w:rPr>
        <w:t xml:space="preserve">! </w:t>
      </w:r>
      <w:proofErr w:type="spellStart"/>
      <w:r w:rsidRPr="00AD22DC">
        <w:rPr>
          <w:i/>
          <w:iCs/>
          <w:sz w:val="28"/>
          <w:szCs w:val="28"/>
        </w:rPr>
        <w:t>Hiệu</w:t>
      </w:r>
      <w:proofErr w:type="spellEnd"/>
      <w:r w:rsidRPr="00AD22DC">
        <w:rPr>
          <w:i/>
          <w:iCs/>
          <w:sz w:val="28"/>
          <w:szCs w:val="28"/>
        </w:rPr>
        <w:t xml:space="preserve">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rất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rất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dễ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!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muốn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cầu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dù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xót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thương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? </w:t>
      </w:r>
      <w:proofErr w:type="spellStart"/>
      <w:r w:rsidRPr="00AD22DC">
        <w:rPr>
          <w:i/>
          <w:iCs/>
          <w:sz w:val="28"/>
          <w:szCs w:val="28"/>
        </w:rPr>
        <w:t>Vả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chăng</w:t>
      </w:r>
      <w:proofErr w:type="spellEnd"/>
      <w:r w:rsidRPr="00AD22DC">
        <w:rPr>
          <w:i/>
          <w:iCs/>
          <w:sz w:val="28"/>
          <w:szCs w:val="28"/>
        </w:rPr>
        <w:t xml:space="preserve">: </w:t>
      </w:r>
      <w:proofErr w:type="spellStart"/>
      <w:r w:rsidRPr="00AD22DC">
        <w:rPr>
          <w:i/>
          <w:iCs/>
          <w:sz w:val="28"/>
          <w:szCs w:val="28"/>
        </w:rPr>
        <w:t>tạo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đọa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đường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khổ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Di </w:t>
      </w:r>
      <w:proofErr w:type="spellStart"/>
      <w:r w:rsidRPr="00AD22DC">
        <w:rPr>
          <w:i/>
          <w:iCs/>
          <w:sz w:val="28"/>
          <w:szCs w:val="28"/>
        </w:rPr>
        <w:t>Đà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vui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hai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điều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ấy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dạy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chỉ</w:t>
      </w:r>
      <w:proofErr w:type="spellEnd"/>
      <w:r w:rsidRPr="00AD22DC">
        <w:rPr>
          <w:i/>
          <w:iCs/>
          <w:sz w:val="28"/>
          <w:szCs w:val="28"/>
        </w:rPr>
        <w:t xml:space="preserve"> lo </w:t>
      </w:r>
      <w:proofErr w:type="spellStart"/>
      <w:r w:rsidRPr="00AD22DC">
        <w:rPr>
          <w:i/>
          <w:iCs/>
          <w:sz w:val="28"/>
          <w:szCs w:val="28"/>
        </w:rPr>
        <w:t>sợ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đọa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địa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ngục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ngờ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há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mê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lầm</w:t>
      </w:r>
      <w:proofErr w:type="spellEnd"/>
      <w:r w:rsidRPr="00AD22DC">
        <w:rPr>
          <w:i/>
          <w:iCs/>
          <w:sz w:val="28"/>
          <w:szCs w:val="28"/>
        </w:rPr>
        <w:t xml:space="preserve"> ư?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Hựu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Triết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: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Sống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vẫn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chi </w:t>
      </w:r>
      <w:proofErr w:type="spellStart"/>
      <w:r w:rsidRPr="00AD22DC">
        <w:rPr>
          <w:i/>
          <w:sz w:val="28"/>
          <w:szCs w:val="28"/>
        </w:rPr>
        <w:t>luyến</w:t>
      </w:r>
      <w:proofErr w:type="spellEnd"/>
      <w:r w:rsidRPr="00AD22DC">
        <w:rPr>
          <w:i/>
          <w:sz w:val="28"/>
          <w:szCs w:val="28"/>
        </w:rPr>
        <w:t xml:space="preserve">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Thác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cũng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chi </w:t>
      </w:r>
      <w:proofErr w:type="spellStart"/>
      <w:r w:rsidRPr="00AD22DC">
        <w:rPr>
          <w:i/>
          <w:sz w:val="28"/>
          <w:szCs w:val="28"/>
        </w:rPr>
        <w:t>xả</w:t>
      </w:r>
      <w:proofErr w:type="spellEnd"/>
      <w:r w:rsidRPr="00AD22DC">
        <w:rPr>
          <w:i/>
          <w:sz w:val="28"/>
          <w:szCs w:val="28"/>
        </w:rPr>
        <w:t xml:space="preserve">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Giữa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khoảng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thái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hư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Mặc</w:t>
      </w:r>
      <w:proofErr w:type="spellEnd"/>
      <w:r w:rsidRPr="00AD22DC">
        <w:rPr>
          <w:i/>
          <w:sz w:val="28"/>
          <w:szCs w:val="28"/>
        </w:rPr>
        <w:t xml:space="preserve"> chi </w:t>
      </w:r>
      <w:proofErr w:type="spellStart"/>
      <w:r w:rsidRPr="00AD22DC">
        <w:rPr>
          <w:i/>
          <w:sz w:val="28"/>
          <w:szCs w:val="28"/>
        </w:rPr>
        <w:t>hồ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giả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dã</w:t>
      </w:r>
      <w:proofErr w:type="spellEnd"/>
      <w:r w:rsidRPr="00AD22DC">
        <w:rPr>
          <w:i/>
          <w:sz w:val="28"/>
          <w:szCs w:val="28"/>
        </w:rPr>
        <w:t xml:space="preserve">!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Đem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lầm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đến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khác</w:t>
      </w:r>
      <w:proofErr w:type="spellEnd"/>
      <w:r w:rsidRPr="00AD22DC">
        <w:rPr>
          <w:i/>
          <w:sz w:val="28"/>
          <w:szCs w:val="28"/>
        </w:rPr>
        <w:t xml:space="preserve">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i/>
          <w:sz w:val="28"/>
          <w:szCs w:val="28"/>
        </w:rPr>
        <w:t>Cõi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Tây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Cực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Lạc</w:t>
      </w:r>
      <w:proofErr w:type="spellEnd"/>
      <w:r w:rsidRPr="00AD22DC">
        <w:rPr>
          <w:i/>
          <w:sz w:val="28"/>
          <w:szCs w:val="28"/>
        </w:rPr>
        <w:t xml:space="preserve">! 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left="720" w:firstLine="720"/>
        <w:contextualSpacing/>
        <w:jc w:val="both"/>
        <w:rPr>
          <w:i/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đoạn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đoạn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khởi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Đơn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nay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ân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biệt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nhẹ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ai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Vi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Kiệt</w:t>
      </w:r>
      <w:proofErr w:type="spellEnd"/>
      <w:r w:rsidRPr="00AD22DC">
        <w:rPr>
          <w:sz w:val="28"/>
          <w:szCs w:val="28"/>
        </w:rPr>
        <w:t xml:space="preserve">. </w:t>
      </w:r>
    </w:p>
    <w:p w:rsidR="00ED7A41" w:rsidRPr="00AD22DC" w:rsidRDefault="00ED7A41" w:rsidP="00ED7A41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623580" w:rsidRPr="00AD22DC" w:rsidRDefault="00623580" w:rsidP="0062358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8006C6" w:rsidRDefault="008006C6"/>
    <w:sectPr w:rsidR="008006C6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3927AE"/>
    <w:rsid w:val="00623580"/>
    <w:rsid w:val="008006C6"/>
    <w:rsid w:val="00B3416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4</cp:revision>
  <dcterms:created xsi:type="dcterms:W3CDTF">2024-07-22T03:27:00Z</dcterms:created>
  <dcterms:modified xsi:type="dcterms:W3CDTF">2024-07-22T03:38:00Z</dcterms:modified>
</cp:coreProperties>
</file>